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left"/>
        <w:rPr>
          <w:rStyle w:val="Strong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365250" cy="136715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67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Heading3"/>
        <w:bidi w:val="0"/>
        <w:jc w:val="left"/>
        <w:rPr>
          <w:rStyle w:val="Strong"/>
        </w:rPr>
      </w:pPr>
      <w:r>
        <w:rPr/>
      </w:r>
    </w:p>
    <w:p>
      <w:pPr>
        <w:pStyle w:val="Heading3"/>
        <w:bidi w:val="0"/>
        <w:jc w:val="left"/>
        <w:rPr>
          <w:rStyle w:val="Strong"/>
        </w:rPr>
      </w:pPr>
      <w:r>
        <w:rPr/>
      </w:r>
    </w:p>
    <w:p>
      <w:pPr>
        <w:pStyle w:val="Heading3"/>
        <w:bidi w:val="0"/>
        <w:jc w:val="left"/>
        <w:rPr>
          <w:rStyle w:val="Strong"/>
        </w:rPr>
      </w:pPr>
      <w:r>
        <w:rPr/>
      </w:r>
    </w:p>
    <w:p>
      <w:pPr>
        <w:pStyle w:val="Heading3"/>
        <w:bidi w:val="0"/>
        <w:jc w:val="left"/>
        <w:rPr/>
      </w:pPr>
      <w:r>
        <w:rPr>
          <w:rStyle w:val="Strong"/>
          <w:b/>
          <w:bCs/>
        </w:rPr>
        <w:t>Safeguarding Policy for Teen Life Coach</w:t>
      </w:r>
    </w:p>
    <w:p>
      <w:pPr>
        <w:pStyle w:val="BodyText"/>
        <w:bidi w:val="0"/>
        <w:jc w:val="left"/>
        <w:rPr>
          <w:rStyle w:val="Strong"/>
        </w:rPr>
      </w:pPr>
      <w:r>
        <w:rPr/>
      </w:r>
    </w:p>
    <w:p>
      <w:pPr>
        <w:pStyle w:val="BodyText"/>
        <w:bidi w:val="0"/>
        <w:jc w:val="left"/>
        <w:rPr/>
      </w:pPr>
      <w:r>
        <w:rPr>
          <w:rStyle w:val="Strong"/>
        </w:rPr>
        <w:t>1. Policy Statement</w:t>
      </w:r>
      <w:r>
        <w:rPr/>
        <w:t xml:space="preserve"> The safety and well-being of children and young people are of paramount importance in my life coaching practice. I am committed to providing a safe and supportive environment for all clients and ensuring that any safeguarding concerns are dealt with promptly and effectively. This policy outlines the procedures I will follow to protect children from harm, abuse, or neglect and ensure compliance with UK safeguarding laws, including the </w:t>
      </w:r>
      <w:r>
        <w:rPr>
          <w:rStyle w:val="Strong"/>
        </w:rPr>
        <w:t>Children Act 1989</w:t>
      </w:r>
      <w:r>
        <w:rPr/>
        <w:t xml:space="preserve"> and </w:t>
      </w:r>
      <w:r>
        <w:rPr>
          <w:rStyle w:val="Strong"/>
        </w:rPr>
        <w:t>2004</w:t>
      </w:r>
      <w:r>
        <w:rPr/>
        <w:t>.</w:t>
      </w:r>
    </w:p>
    <w:p>
      <w:pPr>
        <w:pStyle w:val="BodyText"/>
        <w:bidi w:val="0"/>
        <w:jc w:val="left"/>
        <w:rPr/>
      </w:pPr>
      <w:r>
        <w:rPr>
          <w:rStyle w:val="Strong"/>
        </w:rPr>
        <w:t>2. Purpose of the Policy</w:t>
      </w:r>
      <w:r>
        <w:rPr/>
        <w:t xml:space="preserve"> This safeguarding policy is designed to: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>Protect children and young people (under 18) who receive my coaching services.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>Provide staff, parents, and guardians with clear guidelines on the procedures I will follow in case of safeguarding concerns.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>Comply with statutory safeguarding requirements in England.</w:t>
      </w:r>
    </w:p>
    <w:p>
      <w:pPr>
        <w:pStyle w:val="BodyText"/>
        <w:bidi w:val="0"/>
        <w:jc w:val="left"/>
        <w:rPr/>
      </w:pPr>
      <w:r>
        <w:rPr>
          <w:rStyle w:val="Strong"/>
        </w:rPr>
        <w:t>3. Definitions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Safeguarding:</w:t>
      </w:r>
      <w:r>
        <w:rPr/>
        <w:t xml:space="preserve"> Protecting children from maltreatment, preventing impairment of their health and development, and ensuring they grow up in a safe environment.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Child Protection:</w:t>
      </w:r>
      <w:r>
        <w:rPr/>
        <w:t xml:space="preserve"> Activities undertaken to protect children who are suffering or likely to suffer significant harm.</w:t>
      </w:r>
    </w:p>
    <w:p>
      <w:pPr>
        <w:pStyle w:val="BodyText"/>
        <w:bidi w:val="0"/>
        <w:jc w:val="left"/>
        <w:rPr/>
      </w:pPr>
      <w:r>
        <w:rPr>
          <w:rStyle w:val="Strong"/>
        </w:rPr>
        <w:t>4. Roles and Responsibilities</w:t>
      </w:r>
      <w:r>
        <w:rPr/>
        <w:t xml:space="preserve"> As a sole practitioner, I am the </w:t>
      </w:r>
      <w:r>
        <w:rPr>
          <w:rStyle w:val="Strong"/>
        </w:rPr>
        <w:t>Designated Safeguarding Lead (DSL)</w:t>
      </w:r>
      <w:r>
        <w:rPr/>
        <w:t xml:space="preserve"> responsible for: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>Recognizing and responding to safeguarding concerns.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>Reporting any safeguarding issues to the appropriate authorities.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>Keeping up-to-date with safeguarding training and knowledge.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>Ensuring the confidentiality and security of sensitive information related to safeguarding.</w:t>
      </w:r>
    </w:p>
    <w:p>
      <w:pPr>
        <w:pStyle w:val="BodyText"/>
        <w:bidi w:val="0"/>
        <w:jc w:val="left"/>
        <w:rPr/>
      </w:pPr>
      <w:r>
        <w:rPr>
          <w:rStyle w:val="Strong"/>
        </w:rPr>
        <w:t>5. Recognizing Abuse and Neglect</w:t>
      </w:r>
      <w:r>
        <w:rPr/>
        <w:t xml:space="preserve"> I am trained to recognize signs of potential abuse, which may include: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Physical Abuse:</w:t>
      </w:r>
      <w:r>
        <w:rPr/>
        <w:t xml:space="preserve"> Unexplained injuries, bruising, or signs of physical harm.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Emotional Abuse:</w:t>
      </w:r>
      <w:r>
        <w:rPr/>
        <w:t xml:space="preserve"> Extreme withdrawal, anxiety, or fear of failure.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Sexual Abuse:</w:t>
      </w:r>
      <w:r>
        <w:rPr/>
        <w:t xml:space="preserve"> Inappropriate sexual behavio</w:t>
      </w:r>
      <w:r>
        <w:rPr/>
        <w:t>u</w:t>
      </w:r>
      <w:r>
        <w:rPr/>
        <w:t>r or knowledge beyond the child’s age.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Neglect:</w:t>
      </w:r>
      <w:r>
        <w:rPr/>
        <w:t xml:space="preserve"> Poor hygiene, malnutrition, or consistent lack of care.</w:t>
      </w:r>
    </w:p>
    <w:p>
      <w:pPr>
        <w:pStyle w:val="BodyText"/>
        <w:bidi w:val="0"/>
        <w:jc w:val="left"/>
        <w:rPr/>
      </w:pPr>
      <w:r>
        <w:rPr>
          <w:rStyle w:val="Strong"/>
        </w:rPr>
        <w:t>6. Reporting Concerns</w:t>
      </w:r>
      <w:r>
        <w:rPr/>
        <w:t xml:space="preserve"> If I suspect that a child is at risk of harm, I will: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Listen to the child</w:t>
      </w:r>
      <w:r>
        <w:rPr/>
        <w:t xml:space="preserve"> and provide reassurance without asking leading questions.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Record the details</w:t>
      </w:r>
      <w:r>
        <w:rPr/>
        <w:t xml:space="preserve"> of the conversation, including dates, times, and any observable facts.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Report the concern</w:t>
      </w:r>
      <w:r>
        <w:rPr/>
        <w:t xml:space="preserve"> to the appropriate local safeguarding authority or the police if there is immediate danger. Contact information for local safeguarding authorities will be kept on file.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Contact the NSPCC</w:t>
      </w:r>
      <w:r>
        <w:rPr/>
        <w:t xml:space="preserve"> (National Society for the Prevention of Cruelty to Children) for advice if unsure about the next steps.</w:t>
      </w:r>
    </w:p>
    <w:p>
      <w:pPr>
        <w:pStyle w:val="BodyText"/>
        <w:bidi w:val="0"/>
        <w:jc w:val="left"/>
        <w:rPr/>
      </w:pPr>
      <w:r>
        <w:rPr>
          <w:rStyle w:val="Strong"/>
        </w:rPr>
        <w:t>7. Confidentiality</w:t>
      </w:r>
      <w:r>
        <w:rPr/>
        <w:t xml:space="preserve"> Confidentiality will be maintained at all times, except where there is a risk of harm to the child. In such cases, information may be shared with relevant agencies following the guidance of </w:t>
      </w:r>
      <w:r>
        <w:rPr>
          <w:rStyle w:val="Strong"/>
        </w:rPr>
        <w:t>Working Together to Safeguard Children (2018)</w:t>
      </w:r>
      <w:r>
        <w:rPr/>
        <w:t>.</w:t>
      </w:r>
    </w:p>
    <w:p>
      <w:pPr>
        <w:pStyle w:val="BodyText"/>
        <w:bidi w:val="0"/>
        <w:jc w:val="left"/>
        <w:rPr/>
      </w:pPr>
      <w:r>
        <w:rPr>
          <w:rStyle w:val="Strong"/>
        </w:rPr>
        <w:t>8. Parental Involvement</w:t>
      </w:r>
      <w:r>
        <w:rPr/>
        <w:t xml:space="preserve"> Where appropriate, and unless it may put the child at further risk, I will seek to involve the child’s parent or guardian when a safeguarding concern is raised.</w:t>
      </w:r>
    </w:p>
    <w:p>
      <w:pPr>
        <w:pStyle w:val="BodyText"/>
        <w:bidi w:val="0"/>
        <w:jc w:val="left"/>
        <w:rPr/>
      </w:pPr>
      <w:r>
        <w:rPr>
          <w:rStyle w:val="Strong"/>
        </w:rPr>
        <w:t>9. DBS Checks</w:t>
      </w:r>
      <w:r>
        <w:rPr/>
        <w:t xml:space="preserve"> I will hold an up-to-date </w:t>
      </w:r>
      <w:r>
        <w:rPr>
          <w:rStyle w:val="Strong"/>
        </w:rPr>
        <w:t>Enhanced DBS Check</w:t>
      </w:r>
      <w:r>
        <w:rPr/>
        <w:t xml:space="preserve"> to ensure suitability for working with children and young people. This check will be updated regularly to maintain compliance with legal requirements.</w:t>
      </w:r>
    </w:p>
    <w:p>
      <w:pPr>
        <w:pStyle w:val="BodyText"/>
        <w:bidi w:val="0"/>
        <w:jc w:val="left"/>
        <w:rPr/>
      </w:pPr>
      <w:r>
        <w:rPr>
          <w:rStyle w:val="Strong"/>
        </w:rPr>
        <w:t>10. Safeguarding Training</w:t>
      </w:r>
      <w:r>
        <w:rPr/>
        <w:t xml:space="preserve"> I commit to regularly updating my safeguarding knowledge and attending training as required to ensure the safety of children in my care.</w:t>
      </w:r>
    </w:p>
    <w:p>
      <w:pPr>
        <w:pStyle w:val="BodyText"/>
        <w:bidi w:val="0"/>
        <w:jc w:val="left"/>
        <w:rPr/>
      </w:pPr>
      <w:r>
        <w:rPr>
          <w:rStyle w:val="Strong"/>
        </w:rPr>
        <w:t>11. Complaints and Allegations</w:t>
      </w:r>
      <w:r>
        <w:rPr/>
        <w:t xml:space="preserve"> If an allegation is made against me regarding safeguarding, I will: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>Take the allegation seriously and immediately stop any interactions with the child in question.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Report the allegation to the local authority’s </w:t>
      </w:r>
      <w:r>
        <w:rPr>
          <w:rStyle w:val="Strong"/>
        </w:rPr>
        <w:t>Designated Officer for Allegations (LADO)</w:t>
      </w:r>
      <w:r>
        <w:rPr/>
        <w:t xml:space="preserve"> and follow their guidance.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>Cooperate fully with any investigation and maintain professional conduct throughout.</w:t>
      </w:r>
    </w:p>
    <w:p>
      <w:pPr>
        <w:pStyle w:val="BodyText"/>
        <w:bidi w:val="0"/>
        <w:jc w:val="left"/>
        <w:rPr/>
      </w:pPr>
      <w:r>
        <w:rPr>
          <w:rStyle w:val="Strong"/>
        </w:rPr>
        <w:t>12. Review of Policy</w:t>
      </w:r>
      <w:r>
        <w:rPr/>
        <w:t xml:space="preserve"> This policy will be reviewed annually or sooner if there are any significant changes in legislation or best practice.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BodyText"/>
        <w:bidi w:val="0"/>
        <w:jc w:val="left"/>
        <w:rPr/>
      </w:pPr>
      <w:r>
        <w:rPr>
          <w:rStyle w:val="Strong"/>
        </w:rPr>
        <w:t xml:space="preserve">Date of Policy: </w:t>
      </w:r>
      <w:r>
        <w:rPr>
          <w:rStyle w:val="Strong"/>
        </w:rPr>
        <w:t>12</w:t>
      </w:r>
      <w:r>
        <w:rPr>
          <w:rStyle w:val="Strong"/>
          <w:vertAlign w:val="superscript"/>
        </w:rPr>
        <w:t>th</w:t>
      </w:r>
      <w:r>
        <w:rPr>
          <w:rStyle w:val="Strong"/>
        </w:rPr>
        <w:t xml:space="preserve"> September 2024</w:t>
      </w:r>
      <w:r>
        <w:rPr/>
        <w:br/>
      </w:r>
      <w:r>
        <w:rPr>
          <w:rStyle w:val="Strong"/>
        </w:rPr>
        <w:t xml:space="preserve">Next Review Date: </w:t>
      </w:r>
      <w:r>
        <w:rPr>
          <w:rStyle w:val="Strong"/>
        </w:rPr>
        <w:t>12</w:t>
      </w:r>
      <w:r>
        <w:rPr>
          <w:rStyle w:val="Strong"/>
          <w:vertAlign w:val="superscript"/>
        </w:rPr>
        <w:t>th</w:t>
      </w:r>
      <w:r>
        <w:rPr>
          <w:rStyle w:val="Strong"/>
        </w:rPr>
        <w:t xml:space="preserve"> September 2025</w:t>
      </w:r>
    </w:p>
    <w:p>
      <w:pPr>
        <w:pStyle w:val="BodyText"/>
        <w:bidi w:val="0"/>
        <w:jc w:val="left"/>
        <w:rPr/>
      </w:pPr>
      <w:r>
        <w:rPr>
          <w:rStyle w:val="Strong"/>
        </w:rPr>
        <w:t>Signed:</w:t>
      </w:r>
      <w:r>
        <w:rPr/>
        <w:br/>
      </w:r>
      <w:r>
        <w:rPr>
          <w:rStyle w:val="Strong"/>
        </w:rPr>
        <w:t>Role:</w:t>
      </w:r>
      <w:r>
        <w:rPr/>
        <w:t xml:space="preserve"> </w:t>
      </w:r>
      <w:r>
        <w:rPr>
          <w:rFonts w:ascii="Calgary" w:hAnsi="Calgary"/>
        </w:rPr>
        <w:t>Natasha Hawkes</w:t>
      </w:r>
      <w:r>
        <w:rPr/>
        <w:t xml:space="preserve">, </w:t>
      </w:r>
      <w:r>
        <w:rPr/>
        <w:t>Life Coach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algary">
    <w:charset w:val="01"/>
    <w:family w:val="script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LibreOffice/24.8.0.3$Windows_X86_64 LibreOffice_project/0bdf1299c94fe897b119f97f3c613e9dca6be583</Application>
  <AppVersion>15.0000</AppVersion>
  <Pages>2</Pages>
  <Words>608</Words>
  <Characters>3378</Characters>
  <CharactersWithSpaces>3931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2024-09-11T15:07:23Z</dcterms:created>
  <dc:creator/>
  <dc:description/>
  <dc:language>en-GB</dc:language>
  <cp:lastModifiedBy/>
  <dcterms:modified xsi:type="dcterms:W3CDTF">2024-09-11T15:12:13Z</dcterms:modified>
  <cp:revision>4</cp:revision>
  <dc:subject/>
  <dc:title/>
</cp:coreProperties>
</file>